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6" w:rsidRPr="007560EC" w:rsidRDefault="007560EC" w:rsidP="007560EC">
      <w:pPr>
        <w:pBdr>
          <w:bottom w:val="single" w:sz="4" w:space="1" w:color="auto"/>
        </w:pBdr>
        <w:tabs>
          <w:tab w:val="left" w:pos="7920"/>
        </w:tabs>
        <w:rPr>
          <w:b/>
        </w:rPr>
      </w:pPr>
      <w:r w:rsidRPr="007560EC">
        <w:rPr>
          <w:b/>
        </w:rPr>
        <w:t>LISTENING GUIDE</w:t>
      </w:r>
      <w:r w:rsidRPr="007560EC">
        <w:rPr>
          <w:b/>
        </w:rPr>
        <w:tab/>
        <w:t>AGRICULTURE REVOLUTION</w:t>
      </w:r>
    </w:p>
    <w:p w:rsidR="007560EC" w:rsidRDefault="007560EC" w:rsidP="007560EC">
      <w:pPr>
        <w:tabs>
          <w:tab w:val="left" w:pos="8010"/>
        </w:tabs>
      </w:pPr>
      <w:r>
        <w:t>What is the difference between commercial and subsistence agriculture?</w:t>
      </w:r>
    </w:p>
    <w:p w:rsidR="007560EC" w:rsidRDefault="008416B5" w:rsidP="007560EC">
      <w:pPr>
        <w:tabs>
          <w:tab w:val="left" w:pos="8010"/>
        </w:tabs>
      </w:pPr>
      <w:r w:rsidRPr="007560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7D84C" wp14:editId="4E61D046">
                <wp:simplePos x="0" y="0"/>
                <wp:positionH relativeFrom="column">
                  <wp:posOffset>-24765</wp:posOffset>
                </wp:positionH>
                <wp:positionV relativeFrom="paragraph">
                  <wp:posOffset>295275</wp:posOffset>
                </wp:positionV>
                <wp:extent cx="3514725" cy="2457450"/>
                <wp:effectExtent l="0" t="0" r="0" b="0"/>
                <wp:wrapNone/>
                <wp:docPr id="4" name="Tex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147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0EC" w:rsidRPr="008416B5" w:rsidRDefault="007560EC" w:rsidP="008416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416B5">
                              <w:rPr>
                                <w:rFonts w:asciiTheme="minorHAnsi" w:eastAsia="Arial" w:hAnsiTheme="minorHAnsi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DEVELOPING COUNTRIES</w:t>
                            </w:r>
                          </w:p>
                          <w:p w:rsidR="007560EC" w:rsidRPr="008416B5" w:rsidRDefault="007560EC" w:rsidP="008416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8416B5">
                              <w:rPr>
                                <w:rFonts w:asciiTheme="minorHAnsi" w:eastAsia="Arial" w:hAnsiTheme="minorHAnsi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(Intensive Land Use, Labor Intensive, Subsistence)</w:t>
                            </w:r>
                          </w:p>
                          <w:p w:rsidR="007560EC" w:rsidRPr="008416B5" w:rsidRDefault="007560EC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7560EC" w:rsidRPr="008416B5" w:rsidRDefault="007560EC" w:rsidP="008416B5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8416B5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Regions of the world: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7D84C" id="Text Placeholder 3" o:spid="_x0000_s1026" style="position:absolute;margin-left:-1.95pt;margin-top:23.25pt;width:276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" filled="f" stroked="f">
                <v:path arrowok="t"/>
                <o:lock v:ext="edit" grouping="t"/>
                <v:textbox inset="2.53958mm,2.53958mm,2.53958mm,2.53958mm">
                  <w:txbxContent>
                    <w:p w:rsidR="007560EC" w:rsidRPr="008416B5" w:rsidRDefault="007560EC" w:rsidP="008416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8416B5">
                        <w:rPr>
                          <w:rFonts w:asciiTheme="minorHAnsi" w:eastAsia="Arial" w:hAnsiTheme="minorHAnsi" w:cs="Arial"/>
                          <w:b/>
                          <w:bCs/>
                          <w:color w:val="000000"/>
                          <w:position w:val="1"/>
                        </w:rPr>
                        <w:t>DEVELOPING COUNTRIES</w:t>
                      </w:r>
                    </w:p>
                    <w:p w:rsidR="007560EC" w:rsidRPr="008416B5" w:rsidRDefault="007560EC" w:rsidP="008416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8416B5">
                        <w:rPr>
                          <w:rFonts w:asciiTheme="minorHAnsi" w:eastAsia="Arial" w:hAnsiTheme="minorHAnsi" w:cs="Arial"/>
                          <w:b/>
                          <w:bCs/>
                          <w:color w:val="000000"/>
                          <w:position w:val="1"/>
                        </w:rPr>
                        <w:t>(Intensive Land Use, Labor Intensive, Subsistence)</w:t>
                      </w:r>
                    </w:p>
                    <w:p w:rsidR="007560EC" w:rsidRPr="008416B5" w:rsidRDefault="007560EC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7560EC" w:rsidRPr="008416B5" w:rsidRDefault="007560EC" w:rsidP="008416B5">
                      <w:pPr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8416B5">
                        <w:rPr>
                          <w:rFonts w:eastAsia="Times New Roman" w:cs="Arial"/>
                          <w:sz w:val="24"/>
                          <w:szCs w:val="24"/>
                        </w:rPr>
                        <w:t>Regions of the world:</w:t>
                      </w:r>
                    </w:p>
                  </w:txbxContent>
                </v:textbox>
              </v:rect>
            </w:pict>
          </mc:Fallback>
        </mc:AlternateContent>
      </w:r>
    </w:p>
    <w:p w:rsidR="007560EC" w:rsidRDefault="008416B5" w:rsidP="007560EC">
      <w:pPr>
        <w:tabs>
          <w:tab w:val="left" w:pos="8010"/>
        </w:tabs>
      </w:pPr>
      <w:r w:rsidRPr="007560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716F" wp14:editId="509D838B">
                <wp:simplePos x="0" y="0"/>
                <wp:positionH relativeFrom="column">
                  <wp:posOffset>3317875</wp:posOffset>
                </wp:positionH>
                <wp:positionV relativeFrom="paragraph">
                  <wp:posOffset>10160</wp:posOffset>
                </wp:positionV>
                <wp:extent cx="3495675" cy="2619375"/>
                <wp:effectExtent l="0" t="0" r="0" b="0"/>
                <wp:wrapNone/>
                <wp:docPr id="1" name="Tex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9567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0EC" w:rsidRPr="008416B5" w:rsidRDefault="007560EC" w:rsidP="00B441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416B5">
                              <w:rPr>
                                <w:rFonts w:asciiTheme="minorHAnsi" w:eastAsia="Arial" w:hAnsiTheme="minorHAnsi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DEVELOPED COUNTRIES</w:t>
                            </w:r>
                          </w:p>
                          <w:p w:rsidR="007560EC" w:rsidRPr="008416B5" w:rsidRDefault="007560EC" w:rsidP="007560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8416B5">
                              <w:rPr>
                                <w:rFonts w:asciiTheme="minorHAnsi" w:eastAsia="Arial" w:hAnsiTheme="minorHAnsi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(Extensive Land Use, Capital Intensive, Commercial)</w:t>
                            </w: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322669" w:rsidRPr="008416B5" w:rsidRDefault="00322669" w:rsidP="00841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7560EC" w:rsidRPr="008416B5" w:rsidRDefault="007560EC" w:rsidP="007560EC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8416B5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Regions of the world:</w:t>
                            </w:r>
                          </w:p>
                          <w:p w:rsidR="007560EC" w:rsidRPr="008416B5" w:rsidRDefault="007560EC" w:rsidP="007560E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7560EC" w:rsidRPr="008416B5" w:rsidRDefault="007560EC" w:rsidP="007560EC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716F" id="Text Placeholder 4" o:spid="_x0000_s1027" style="position:absolute;margin-left:261.25pt;margin-top:.8pt;width:275.2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" filled="f" stroked="f">
                <v:path arrowok="t"/>
                <o:lock v:ext="edit" grouping="t"/>
                <v:textbox inset="2.53958mm,2.53958mm,2.53958mm,2.53958mm">
                  <w:txbxContent>
                    <w:p w:rsidR="007560EC" w:rsidRPr="008416B5" w:rsidRDefault="007560EC" w:rsidP="00B441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8416B5">
                        <w:rPr>
                          <w:rFonts w:asciiTheme="minorHAnsi" w:eastAsia="Arial" w:hAnsiTheme="minorHAnsi" w:cs="Arial"/>
                          <w:b/>
                          <w:bCs/>
                          <w:color w:val="000000"/>
                          <w:position w:val="1"/>
                        </w:rPr>
                        <w:t>DEVELOPED COUNTRIES</w:t>
                      </w:r>
                    </w:p>
                    <w:p w:rsidR="007560EC" w:rsidRPr="008416B5" w:rsidRDefault="007560EC" w:rsidP="007560E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8416B5">
                        <w:rPr>
                          <w:rFonts w:asciiTheme="minorHAnsi" w:eastAsia="Arial" w:hAnsiTheme="minorHAnsi" w:cs="Arial"/>
                          <w:b/>
                          <w:bCs/>
                          <w:color w:val="000000"/>
                          <w:position w:val="1"/>
                        </w:rPr>
                        <w:t>(Extensive Land Use, Capital Intensive, Commercial)</w:t>
                      </w: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322669" w:rsidRPr="008416B5" w:rsidRDefault="00322669" w:rsidP="00841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7560EC" w:rsidRPr="008416B5" w:rsidRDefault="007560EC" w:rsidP="007560EC">
                      <w:pPr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8416B5">
                        <w:rPr>
                          <w:rFonts w:eastAsia="Times New Roman" w:cs="Arial"/>
                          <w:sz w:val="24"/>
                          <w:szCs w:val="24"/>
                        </w:rPr>
                        <w:t>Regions of the world:</w:t>
                      </w:r>
                    </w:p>
                    <w:p w:rsidR="007560EC" w:rsidRPr="008416B5" w:rsidRDefault="007560EC" w:rsidP="007560EC">
                      <w:pPr>
                        <w:rPr>
                          <w:rFonts w:eastAsia="Times New Roman"/>
                        </w:rPr>
                      </w:pPr>
                    </w:p>
                    <w:p w:rsidR="007560EC" w:rsidRPr="008416B5" w:rsidRDefault="007560EC" w:rsidP="007560EC">
                      <w:pPr>
                        <w:pStyle w:val="ListParagraph"/>
                        <w:rPr>
                          <w:rFonts w:asciiTheme="minorHAnsi" w:eastAsia="Times New Roman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0EC" w:rsidRDefault="007560EC" w:rsidP="007560EC">
      <w:pPr>
        <w:tabs>
          <w:tab w:val="left" w:pos="8010"/>
        </w:tabs>
      </w:pPr>
      <w:r w:rsidRPr="007560EC">
        <w:t xml:space="preserve"> </w:t>
      </w:r>
      <w:r w:rsidRPr="007560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301D8" wp14:editId="163A7D09">
                <wp:simplePos x="0" y="0"/>
                <wp:positionH relativeFrom="column">
                  <wp:posOffset>9611360</wp:posOffset>
                </wp:positionH>
                <wp:positionV relativeFrom="paragraph">
                  <wp:posOffset>-1904365</wp:posOffset>
                </wp:positionV>
                <wp:extent cx="4470399" cy="5098773"/>
                <wp:effectExtent l="0" t="0" r="0" b="0"/>
                <wp:wrapNone/>
                <wp:docPr id="5" name="Tex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70399" cy="5098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0EC" w:rsidRDefault="007560EC" w:rsidP="007560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position w:val="1"/>
                                <w:sz w:val="53"/>
                                <w:szCs w:val="53"/>
                              </w:rPr>
                              <w:t>DEVELOPED COUNTRIES</w:t>
                            </w:r>
                          </w:p>
                          <w:p w:rsidR="007560EC" w:rsidRDefault="007560EC" w:rsidP="007560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position w:val="1"/>
                                <w:sz w:val="53"/>
                                <w:szCs w:val="53"/>
                              </w:rPr>
                              <w:t>(Extensive Land Use, Capital Intensive, Commercial)</w:t>
                            </w:r>
                          </w:p>
                          <w:p w:rsidR="007560EC" w:rsidRDefault="007560EC" w:rsidP="007560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position w:val="1"/>
                                <w:sz w:val="53"/>
                                <w:szCs w:val="53"/>
                              </w:rPr>
                              <w:t>Mixed crop and livestock</w:t>
                            </w:r>
                          </w:p>
                          <w:p w:rsidR="007560EC" w:rsidRDefault="007560EC" w:rsidP="007560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position w:val="1"/>
                                <w:sz w:val="53"/>
                                <w:szCs w:val="53"/>
                              </w:rPr>
                              <w:t>Dairying</w:t>
                            </w:r>
                          </w:p>
                          <w:p w:rsidR="007560EC" w:rsidRDefault="007560EC" w:rsidP="007560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position w:val="1"/>
                                <w:sz w:val="53"/>
                                <w:szCs w:val="53"/>
                              </w:rPr>
                              <w:t>Grain</w:t>
                            </w:r>
                          </w:p>
                          <w:p w:rsidR="007560EC" w:rsidRDefault="007560EC" w:rsidP="007560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position w:val="1"/>
                                <w:sz w:val="53"/>
                                <w:szCs w:val="53"/>
                              </w:rPr>
                              <w:t>Ranching</w:t>
                            </w:r>
                          </w:p>
                          <w:p w:rsidR="007560EC" w:rsidRDefault="007560EC" w:rsidP="007560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position w:val="1"/>
                                <w:sz w:val="53"/>
                                <w:szCs w:val="53"/>
                              </w:rPr>
                              <w:t>Mediterranean</w:t>
                            </w:r>
                          </w:p>
                          <w:p w:rsidR="007560EC" w:rsidRDefault="007560EC" w:rsidP="007560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position w:val="1"/>
                                <w:sz w:val="53"/>
                                <w:szCs w:val="53"/>
                              </w:rPr>
                              <w:t>Commercial gardening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A1301D8" id="_x0000_s1028" style="position:absolute;margin-left:756.8pt;margin-top:-149.95pt;width:352pt;height:4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" filled="f" stroked="f">
                <v:path arrowok="t"/>
                <o:lock v:ext="edit" grouping="t"/>
                <v:textbox inset="2.53958mm,2.53958mm,2.53958mm,2.53958mm">
                  <w:txbxContent>
                    <w:p w:rsidR="007560EC" w:rsidRDefault="007560EC" w:rsidP="007560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position w:val="1"/>
                          <w:sz w:val="53"/>
                          <w:szCs w:val="53"/>
                        </w:rPr>
                        <w:t>DEVELOPED COUNTRIES</w:t>
                      </w:r>
                    </w:p>
                    <w:p w:rsidR="007560EC" w:rsidRDefault="007560EC" w:rsidP="007560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position w:val="1"/>
                          <w:sz w:val="53"/>
                          <w:szCs w:val="53"/>
                        </w:rPr>
                        <w:t>(Extensive Land Use, Capital Intensive, Commercial)</w:t>
                      </w:r>
                    </w:p>
                    <w:p w:rsidR="007560EC" w:rsidRDefault="007560EC" w:rsidP="007560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5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position w:val="1"/>
                          <w:sz w:val="53"/>
                          <w:szCs w:val="53"/>
                        </w:rPr>
                        <w:t>Mixed crop and livestock</w:t>
                      </w:r>
                    </w:p>
                    <w:p w:rsidR="007560EC" w:rsidRDefault="007560EC" w:rsidP="007560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5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position w:val="1"/>
                          <w:sz w:val="53"/>
                          <w:szCs w:val="53"/>
                        </w:rPr>
                        <w:t>Dairying</w:t>
                      </w:r>
                    </w:p>
                    <w:p w:rsidR="007560EC" w:rsidRDefault="007560EC" w:rsidP="007560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5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position w:val="1"/>
                          <w:sz w:val="53"/>
                          <w:szCs w:val="53"/>
                        </w:rPr>
                        <w:t>Grain</w:t>
                      </w:r>
                    </w:p>
                    <w:p w:rsidR="007560EC" w:rsidRDefault="007560EC" w:rsidP="007560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5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position w:val="1"/>
                          <w:sz w:val="53"/>
                          <w:szCs w:val="53"/>
                        </w:rPr>
                        <w:t>Ranching</w:t>
                      </w:r>
                    </w:p>
                    <w:p w:rsidR="007560EC" w:rsidRDefault="007560EC" w:rsidP="007560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5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position w:val="1"/>
                          <w:sz w:val="53"/>
                          <w:szCs w:val="53"/>
                        </w:rPr>
                        <w:t>Mediterranean</w:t>
                      </w:r>
                    </w:p>
                    <w:p w:rsidR="007560EC" w:rsidRDefault="007560EC" w:rsidP="007560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5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position w:val="1"/>
                          <w:sz w:val="53"/>
                          <w:szCs w:val="53"/>
                        </w:rPr>
                        <w:t>Commercial gardening</w:t>
                      </w:r>
                    </w:p>
                  </w:txbxContent>
                </v:textbox>
              </v:rect>
            </w:pict>
          </mc:Fallback>
        </mc:AlternateContent>
      </w:r>
    </w:p>
    <w:p w:rsidR="007560EC" w:rsidRPr="007560EC" w:rsidRDefault="007560EC" w:rsidP="007560EC"/>
    <w:p w:rsidR="007560EC" w:rsidRPr="007560EC" w:rsidRDefault="007560EC" w:rsidP="007560EC"/>
    <w:p w:rsidR="007560EC" w:rsidRPr="007560EC" w:rsidRDefault="007560EC" w:rsidP="007560EC"/>
    <w:p w:rsidR="007560EC" w:rsidRPr="007560EC" w:rsidRDefault="007560EC" w:rsidP="007560EC"/>
    <w:p w:rsidR="007560EC" w:rsidRDefault="007560EC" w:rsidP="007560EC"/>
    <w:p w:rsidR="007560EC" w:rsidRDefault="007560EC" w:rsidP="007560EC"/>
    <w:p w:rsidR="007560EC" w:rsidRPr="007560EC" w:rsidRDefault="007560EC" w:rsidP="007560EC"/>
    <w:p w:rsidR="007560EC" w:rsidRDefault="007560EC" w:rsidP="007560EC">
      <w:bookmarkStart w:id="0" w:name="_GoBack"/>
      <w:r w:rsidRPr="007560EC">
        <w:rPr>
          <w:noProof/>
        </w:rPr>
        <w:drawing>
          <wp:inline distT="0" distB="0" distL="0" distR="0" wp14:anchorId="3DD7020F" wp14:editId="7C76C9EB">
            <wp:extent cx="6675120" cy="3252707"/>
            <wp:effectExtent l="0" t="0" r="0" b="5080"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hape 61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25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60EC" w:rsidRDefault="007560EC" w:rsidP="007560EC">
      <w:r>
        <w:t>What was the 2</w:t>
      </w:r>
      <w:r w:rsidRPr="007560EC">
        <w:rPr>
          <w:vertAlign w:val="superscript"/>
        </w:rPr>
        <w:t>nd</w:t>
      </w:r>
      <w:r>
        <w:t xml:space="preserve"> agricultural revolution?</w:t>
      </w:r>
    </w:p>
    <w:p w:rsidR="007560EC" w:rsidRDefault="007560EC" w:rsidP="007560EC"/>
    <w:p w:rsidR="007560EC" w:rsidRDefault="007560EC" w:rsidP="007560EC"/>
    <w:p w:rsidR="007560EC" w:rsidRDefault="007560EC" w:rsidP="007560EC">
      <w:r>
        <w:t>What was the 3</w:t>
      </w:r>
      <w:r w:rsidRPr="007560EC">
        <w:rPr>
          <w:vertAlign w:val="superscript"/>
        </w:rPr>
        <w:t>rd</w:t>
      </w:r>
      <w:r>
        <w:t xml:space="preserve"> agricultural revolution?</w:t>
      </w:r>
    </w:p>
    <w:p w:rsidR="007560EC" w:rsidRDefault="007560EC" w:rsidP="007560EC"/>
    <w:p w:rsidR="007560EC" w:rsidRDefault="007560EC" w:rsidP="007560EC"/>
    <w:p w:rsidR="007560EC" w:rsidRPr="007560EC" w:rsidRDefault="007560EC" w:rsidP="007560EC">
      <w:r>
        <w:t>What is the opposition to the 3</w:t>
      </w:r>
      <w:r w:rsidRPr="007560EC">
        <w:rPr>
          <w:vertAlign w:val="superscript"/>
        </w:rPr>
        <w:t>rd</w:t>
      </w:r>
      <w:r>
        <w:t xml:space="preserve"> agricultural revolution, or Green Revolution?</w:t>
      </w:r>
    </w:p>
    <w:sectPr w:rsidR="007560EC" w:rsidRPr="007560EC" w:rsidSect="007560E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0707C"/>
    <w:multiLevelType w:val="hybridMultilevel"/>
    <w:tmpl w:val="3A543AAC"/>
    <w:lvl w:ilvl="0" w:tplc="4C888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A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C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4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E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6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2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6F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21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046641"/>
    <w:multiLevelType w:val="hybridMultilevel"/>
    <w:tmpl w:val="1018C03A"/>
    <w:lvl w:ilvl="0" w:tplc="1AA8E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05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A6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81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A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1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8C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DA69E1"/>
    <w:multiLevelType w:val="hybridMultilevel"/>
    <w:tmpl w:val="2224056C"/>
    <w:lvl w:ilvl="0" w:tplc="C1046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4F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A3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2B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A6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ED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25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A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EC"/>
    <w:rsid w:val="00270A77"/>
    <w:rsid w:val="00322669"/>
    <w:rsid w:val="004A12B8"/>
    <w:rsid w:val="00563652"/>
    <w:rsid w:val="007560EC"/>
    <w:rsid w:val="008416B5"/>
    <w:rsid w:val="00B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65E8E-9441-4202-A95C-84E4DB3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0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0E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4</cp:revision>
  <cp:lastPrinted>2015-03-13T22:21:00Z</cp:lastPrinted>
  <dcterms:created xsi:type="dcterms:W3CDTF">2015-03-13T16:24:00Z</dcterms:created>
  <dcterms:modified xsi:type="dcterms:W3CDTF">2015-03-13T22:23:00Z</dcterms:modified>
</cp:coreProperties>
</file>