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92" w:rsidRPr="007B16F6" w:rsidRDefault="00F84BCC">
      <w:pPr>
        <w:pBdr>
          <w:bottom w:val="single" w:sz="12" w:space="1" w:color="auto"/>
        </w:pBdr>
        <w:rPr>
          <w:rFonts w:cstheme="minorHAnsi"/>
          <w:b/>
          <w:sz w:val="28"/>
          <w:szCs w:val="32"/>
        </w:rPr>
      </w:pPr>
      <w:proofErr w:type="gramStart"/>
      <w:r w:rsidRPr="001876C1">
        <w:rPr>
          <w:rFonts w:ascii="Alright Sans Regular" w:hAnsi="Alright Sans Regular"/>
          <w:sz w:val="28"/>
          <w:szCs w:val="32"/>
        </w:rPr>
        <w:t>reading</w:t>
      </w:r>
      <w:proofErr w:type="gramEnd"/>
      <w:r w:rsidRPr="001876C1">
        <w:rPr>
          <w:rFonts w:ascii="Alright Sans Regular" w:hAnsi="Alright Sans Regular"/>
          <w:sz w:val="28"/>
          <w:szCs w:val="32"/>
        </w:rPr>
        <w:t xml:space="preserve"> a thematic map</w:t>
      </w:r>
      <w:r w:rsidRPr="00F84BCC">
        <w:rPr>
          <w:b/>
          <w:sz w:val="28"/>
          <w:szCs w:val="32"/>
        </w:rPr>
        <w:t xml:space="preserve">   </w:t>
      </w:r>
      <w:r w:rsidR="007B16F6">
        <w:rPr>
          <w:b/>
          <w:sz w:val="28"/>
          <w:szCs w:val="32"/>
        </w:rPr>
        <w:t xml:space="preserve">         </w:t>
      </w:r>
      <w:r w:rsidR="00FB41C9">
        <w:rPr>
          <w:b/>
          <w:sz w:val="28"/>
          <w:szCs w:val="32"/>
        </w:rPr>
        <w:t xml:space="preserve"> </w:t>
      </w:r>
      <w:r w:rsidRPr="00F84BCC">
        <w:rPr>
          <w:b/>
          <w:sz w:val="28"/>
          <w:szCs w:val="32"/>
        </w:rPr>
        <w:t xml:space="preserve">   </w:t>
      </w:r>
      <w:r>
        <w:rPr>
          <w:b/>
          <w:sz w:val="28"/>
          <w:szCs w:val="32"/>
        </w:rPr>
        <w:t xml:space="preserve">  </w:t>
      </w:r>
      <w:r w:rsidR="007B16F6">
        <w:rPr>
          <w:b/>
          <w:sz w:val="28"/>
          <w:szCs w:val="32"/>
        </w:rPr>
        <w:t xml:space="preserve">                   </w:t>
      </w:r>
      <w:r>
        <w:rPr>
          <w:b/>
          <w:sz w:val="28"/>
          <w:szCs w:val="32"/>
        </w:rPr>
        <w:t xml:space="preserve">      </w:t>
      </w:r>
      <w:r w:rsidR="001876C1">
        <w:rPr>
          <w:b/>
          <w:sz w:val="28"/>
          <w:szCs w:val="32"/>
        </w:rPr>
        <w:t xml:space="preserve">      </w:t>
      </w:r>
      <w:r>
        <w:rPr>
          <w:b/>
          <w:sz w:val="28"/>
          <w:szCs w:val="32"/>
        </w:rPr>
        <w:t xml:space="preserve">     </w:t>
      </w:r>
      <w:r w:rsidRPr="007B16F6">
        <w:rPr>
          <w:rFonts w:cstheme="minorHAnsi"/>
          <w:b/>
          <w:sz w:val="28"/>
          <w:szCs w:val="32"/>
        </w:rPr>
        <w:t>DOT DISTRIBUTION</w:t>
      </w:r>
      <w:r w:rsidR="00FB41C9" w:rsidRPr="007B16F6">
        <w:rPr>
          <w:rFonts w:cstheme="minorHAnsi"/>
          <w:b/>
          <w:sz w:val="28"/>
          <w:szCs w:val="32"/>
        </w:rPr>
        <w:t xml:space="preserve"> </w:t>
      </w:r>
      <w:r w:rsidR="000C4933" w:rsidRPr="007B16F6">
        <w:rPr>
          <w:rFonts w:cstheme="minorHAnsi"/>
          <w:b/>
          <w:sz w:val="28"/>
          <w:szCs w:val="32"/>
        </w:rPr>
        <w:t>MAP</w:t>
      </w:r>
    </w:p>
    <w:p w:rsidR="00FB41C9" w:rsidRDefault="0070657A">
      <w:pPr>
        <w:rPr>
          <w:sz w:val="24"/>
        </w:rPr>
      </w:pPr>
      <w:r w:rsidRPr="00F84BCC">
        <w:rPr>
          <w:sz w:val="24"/>
        </w:rPr>
        <w:t>1. Identify areas of highest concentration/density.</w:t>
      </w:r>
      <w:r w:rsidR="00FB41C9">
        <w:rPr>
          <w:sz w:val="24"/>
        </w:rPr>
        <w:t xml:space="preserve"> Why?</w:t>
      </w:r>
    </w:p>
    <w:p w:rsidR="00F84BCC" w:rsidRDefault="00F84BCC" w:rsidP="00FB41C9">
      <w:pPr>
        <w:spacing w:line="240" w:lineRule="auto"/>
        <w:rPr>
          <w:sz w:val="24"/>
        </w:rPr>
      </w:pPr>
    </w:p>
    <w:p w:rsidR="00FB41C9" w:rsidRPr="00F84BCC" w:rsidRDefault="00FB41C9" w:rsidP="00FB41C9">
      <w:pPr>
        <w:spacing w:line="240" w:lineRule="auto"/>
        <w:rPr>
          <w:sz w:val="24"/>
        </w:rPr>
      </w:pPr>
    </w:p>
    <w:p w:rsidR="0070657A" w:rsidRDefault="0070657A" w:rsidP="00FB41C9">
      <w:pPr>
        <w:spacing w:line="240" w:lineRule="auto"/>
        <w:rPr>
          <w:sz w:val="24"/>
        </w:rPr>
      </w:pPr>
      <w:r w:rsidRPr="00F84BCC">
        <w:rPr>
          <w:sz w:val="24"/>
        </w:rPr>
        <w:t>2. Identify areas of lowest concentration/density.</w:t>
      </w:r>
      <w:r w:rsidR="00FB41C9">
        <w:rPr>
          <w:sz w:val="24"/>
        </w:rPr>
        <w:t xml:space="preserve"> Why?</w:t>
      </w:r>
    </w:p>
    <w:p w:rsidR="00F84BCC" w:rsidRDefault="00F84BCC" w:rsidP="00FB41C9">
      <w:pPr>
        <w:spacing w:line="240" w:lineRule="auto"/>
        <w:rPr>
          <w:sz w:val="24"/>
        </w:rPr>
      </w:pPr>
    </w:p>
    <w:p w:rsidR="00FB41C9" w:rsidRPr="00F84BCC" w:rsidRDefault="00FB41C9" w:rsidP="00FB41C9">
      <w:pPr>
        <w:spacing w:line="240" w:lineRule="auto"/>
        <w:rPr>
          <w:sz w:val="24"/>
        </w:rPr>
      </w:pPr>
    </w:p>
    <w:p w:rsidR="0070657A" w:rsidRDefault="0070657A" w:rsidP="00FB41C9">
      <w:pPr>
        <w:spacing w:line="240" w:lineRule="auto"/>
        <w:rPr>
          <w:sz w:val="24"/>
        </w:rPr>
      </w:pPr>
      <w:r w:rsidRPr="00F84BCC">
        <w:rPr>
          <w:sz w:val="24"/>
        </w:rPr>
        <w:t>3. Identify areas where the change gradient is the steepest.</w:t>
      </w:r>
      <w:r w:rsidR="00FB41C9">
        <w:rPr>
          <w:sz w:val="24"/>
        </w:rPr>
        <w:t xml:space="preserve"> What is changing?</w:t>
      </w:r>
    </w:p>
    <w:p w:rsidR="00F84BCC" w:rsidRDefault="00F84BCC" w:rsidP="00FB41C9">
      <w:pPr>
        <w:spacing w:line="240" w:lineRule="auto"/>
        <w:rPr>
          <w:sz w:val="24"/>
        </w:rPr>
      </w:pPr>
    </w:p>
    <w:p w:rsidR="00FB41C9" w:rsidRPr="00F84BCC" w:rsidRDefault="00FB41C9" w:rsidP="00FB41C9">
      <w:pPr>
        <w:spacing w:line="240" w:lineRule="auto"/>
        <w:rPr>
          <w:sz w:val="24"/>
        </w:rPr>
      </w:pPr>
    </w:p>
    <w:p w:rsidR="0070657A" w:rsidRDefault="0070657A">
      <w:pPr>
        <w:rPr>
          <w:sz w:val="24"/>
        </w:rPr>
      </w:pPr>
      <w:r w:rsidRPr="00F84BCC">
        <w:rPr>
          <w:sz w:val="24"/>
        </w:rPr>
        <w:t>4. Identify areas where the change gradient is most gradual.</w:t>
      </w:r>
    </w:p>
    <w:p w:rsidR="00FB41C9" w:rsidRPr="00F84BCC" w:rsidRDefault="00FB41C9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748665</wp:posOffset>
            </wp:positionV>
            <wp:extent cx="5943600" cy="4581525"/>
            <wp:effectExtent l="0" t="0" r="0" b="0"/>
            <wp:wrapTight wrapText="bothSides">
              <wp:wrapPolygon edited="0">
                <wp:start x="0" y="0"/>
                <wp:lineTo x="0" y="21555"/>
                <wp:lineTo x="21531" y="21555"/>
                <wp:lineTo x="2153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t="3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209F" w:rsidRDefault="0028209F">
      <w:r>
        <w:br w:type="page"/>
      </w:r>
    </w:p>
    <w:p w:rsidR="0028209F" w:rsidRDefault="0028209F" w:rsidP="0028209F">
      <w:pPr>
        <w:pBdr>
          <w:bottom w:val="single" w:sz="12" w:space="1" w:color="auto"/>
        </w:pBdr>
        <w:rPr>
          <w:b/>
          <w:sz w:val="28"/>
          <w:szCs w:val="28"/>
        </w:rPr>
      </w:pPr>
      <w:proofErr w:type="gramStart"/>
      <w:r>
        <w:rPr>
          <w:rFonts w:ascii="Alright Sans Regular" w:hAnsi="Alright Sans Regular"/>
          <w:sz w:val="28"/>
          <w:szCs w:val="28"/>
        </w:rPr>
        <w:lastRenderedPageBreak/>
        <w:t>reading</w:t>
      </w:r>
      <w:proofErr w:type="gramEnd"/>
      <w:r>
        <w:rPr>
          <w:rFonts w:ascii="Alright Sans Regular" w:hAnsi="Alright Sans Regular"/>
          <w:sz w:val="28"/>
          <w:szCs w:val="28"/>
        </w:rPr>
        <w:t xml:space="preserve"> a thematic map                                                          </w:t>
      </w:r>
      <w:r w:rsidRPr="00F76DF2">
        <w:rPr>
          <w:rFonts w:cstheme="minorHAnsi"/>
          <w:b/>
          <w:sz w:val="28"/>
          <w:szCs w:val="28"/>
        </w:rPr>
        <w:t>CHOROPLETH MAP</w:t>
      </w:r>
    </w:p>
    <w:p w:rsidR="0028209F" w:rsidRDefault="0028209F" w:rsidP="0028209F">
      <w:pPr>
        <w:spacing w:after="0"/>
      </w:pPr>
      <w:r>
        <w:t>1. Into how many classes is the information divided?</w:t>
      </w:r>
    </w:p>
    <w:p w:rsidR="0028209F" w:rsidRDefault="0028209F" w:rsidP="0028209F">
      <w:pPr>
        <w:pStyle w:val="ListParagraph"/>
        <w:numPr>
          <w:ilvl w:val="0"/>
          <w:numId w:val="1"/>
        </w:numPr>
        <w:spacing w:after="0"/>
      </w:pPr>
      <w:r>
        <w:t xml:space="preserve">Does it seem like enough?  </w:t>
      </w:r>
      <w:proofErr w:type="gramStart"/>
      <w:r>
        <w:t>too</w:t>
      </w:r>
      <w:proofErr w:type="gramEnd"/>
      <w:r>
        <w:t xml:space="preserve"> many? </w:t>
      </w:r>
    </w:p>
    <w:p w:rsidR="0028209F" w:rsidRDefault="0028209F" w:rsidP="0028209F">
      <w:pPr>
        <w:pStyle w:val="ListParagraph"/>
        <w:numPr>
          <w:ilvl w:val="0"/>
          <w:numId w:val="1"/>
        </w:numPr>
        <w:spacing w:after="0"/>
      </w:pPr>
      <w:r>
        <w:t>Can you readily identify the different classes?</w:t>
      </w:r>
    </w:p>
    <w:p w:rsidR="0028209F" w:rsidRDefault="0028209F" w:rsidP="0028209F">
      <w:pPr>
        <w:pStyle w:val="ListParagraph"/>
        <w:spacing w:after="0"/>
      </w:pPr>
    </w:p>
    <w:p w:rsidR="0028209F" w:rsidRDefault="0028209F" w:rsidP="0028209F">
      <w:pPr>
        <w:pStyle w:val="ListParagraph"/>
        <w:spacing w:after="0"/>
      </w:pPr>
    </w:p>
    <w:p w:rsidR="0028209F" w:rsidRDefault="0028209F" w:rsidP="0028209F">
      <w:pPr>
        <w:pStyle w:val="ListParagraph"/>
        <w:spacing w:after="0"/>
      </w:pPr>
    </w:p>
    <w:p w:rsidR="0028209F" w:rsidRDefault="0028209F" w:rsidP="0028209F">
      <w:pPr>
        <w:pStyle w:val="ListParagraph"/>
        <w:spacing w:after="0"/>
        <w:ind w:left="0"/>
      </w:pPr>
      <w:r>
        <w:t>2. How have the break points been determined?</w:t>
      </w:r>
    </w:p>
    <w:p w:rsidR="0028209F" w:rsidRDefault="0028209F" w:rsidP="0028209F">
      <w:pPr>
        <w:pStyle w:val="ListParagraph"/>
        <w:numPr>
          <w:ilvl w:val="0"/>
          <w:numId w:val="1"/>
        </w:numPr>
        <w:spacing w:after="0"/>
      </w:pPr>
      <w:r>
        <w:t>How much difference is there between the lowest and the highest classes?  What does it indicate?</w:t>
      </w:r>
    </w:p>
    <w:p w:rsidR="0028209F" w:rsidRDefault="0028209F" w:rsidP="0028209F">
      <w:pPr>
        <w:spacing w:after="0"/>
      </w:pPr>
    </w:p>
    <w:p w:rsidR="0028209F" w:rsidRDefault="0028209F" w:rsidP="0028209F">
      <w:pPr>
        <w:spacing w:after="0"/>
      </w:pPr>
    </w:p>
    <w:p w:rsidR="0028209F" w:rsidRDefault="0028209F" w:rsidP="0028209F">
      <w:pPr>
        <w:spacing w:after="0"/>
      </w:pPr>
    </w:p>
    <w:p w:rsidR="0028209F" w:rsidRDefault="0028209F" w:rsidP="0028209F">
      <w:pPr>
        <w:spacing w:after="0"/>
      </w:pPr>
    </w:p>
    <w:p w:rsidR="0028209F" w:rsidRDefault="0028209F" w:rsidP="0028209F">
      <w:pPr>
        <w:spacing w:after="0"/>
      </w:pPr>
      <w:r>
        <w:t>3. Is the choice of color/shading affecting the way the map appears?</w:t>
      </w:r>
    </w:p>
    <w:p w:rsidR="0028209F" w:rsidRDefault="0028209F" w:rsidP="0028209F">
      <w:pPr>
        <w:spacing w:after="0"/>
      </w:pPr>
    </w:p>
    <w:p w:rsidR="0028209F" w:rsidRDefault="0028209F" w:rsidP="0028209F">
      <w:pPr>
        <w:spacing w:after="0"/>
      </w:pPr>
    </w:p>
    <w:p w:rsidR="0028209F" w:rsidRDefault="0028209F" w:rsidP="0028209F">
      <w:pPr>
        <w:spacing w:after="0"/>
      </w:pPr>
    </w:p>
    <w:p w:rsidR="0028209F" w:rsidRDefault="0028209F" w:rsidP="0028209F">
      <w:pPr>
        <w:spacing w:after="0"/>
      </w:pPr>
    </w:p>
    <w:p w:rsidR="0028209F" w:rsidRDefault="0028209F" w:rsidP="0028209F">
      <w:pPr>
        <w:spacing w:after="0"/>
      </w:pPr>
      <w:r>
        <w:t xml:space="preserve">4. Think about the scale at </w:t>
      </w:r>
      <w:proofErr w:type="gramStart"/>
      <w:r>
        <w:t>the which</w:t>
      </w:r>
      <w:proofErr w:type="gramEnd"/>
      <w:r>
        <w:t xml:space="preserve"> data is portrayed.  What is it?  </w:t>
      </w:r>
    </w:p>
    <w:p w:rsidR="0028209F" w:rsidRDefault="0028209F" w:rsidP="0028209F">
      <w:pPr>
        <w:pStyle w:val="ListParagraph"/>
        <w:numPr>
          <w:ilvl w:val="0"/>
          <w:numId w:val="1"/>
        </w:numPr>
        <w:spacing w:after="0"/>
      </w:pPr>
      <w:r>
        <w:t>What are some important differences you might see if you could change the “resolution” of the map?  That is, what might you see if you could show the data at a different scale?</w:t>
      </w:r>
    </w:p>
    <w:p w:rsidR="0028209F" w:rsidRPr="00746CAD" w:rsidRDefault="0028209F" w:rsidP="0028209F">
      <w:r>
        <w:rPr>
          <w:noProof/>
        </w:rPr>
        <w:drawing>
          <wp:anchor distT="0" distB="0" distL="114300" distR="114300" simplePos="0" relativeHeight="251663360" behindDoc="0" locked="0" layoutInCell="1" allowOverlap="1" wp14:anchorId="634D352E" wp14:editId="23FE222B">
            <wp:simplePos x="0" y="0"/>
            <wp:positionH relativeFrom="column">
              <wp:posOffset>4991100</wp:posOffset>
            </wp:positionH>
            <wp:positionV relativeFrom="paragraph">
              <wp:posOffset>2557145</wp:posOffset>
            </wp:positionV>
            <wp:extent cx="1419225" cy="1447800"/>
            <wp:effectExtent l="0" t="0" r="9525" b="0"/>
            <wp:wrapNone/>
            <wp:docPr id="3" name="Picture 2" descr="C:\Users\chall\Desktop\to be filed\undocumented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ll\Desktop\to be filed\undocumented 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0498" t="21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719A25" wp14:editId="0C336512">
                <wp:simplePos x="0" y="0"/>
                <wp:positionH relativeFrom="column">
                  <wp:posOffset>-401320</wp:posOffset>
                </wp:positionH>
                <wp:positionV relativeFrom="paragraph">
                  <wp:posOffset>4606925</wp:posOffset>
                </wp:positionV>
                <wp:extent cx="6868795" cy="238125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79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09F" w:rsidRPr="00402D21" w:rsidRDefault="0028209F" w:rsidP="0028209F">
                            <w:pPr>
                              <w:rPr>
                                <w:sz w:val="20"/>
                              </w:rPr>
                            </w:pPr>
                            <w:r w:rsidRPr="00402D21">
                              <w:rPr>
                                <w:sz w:val="20"/>
                              </w:rPr>
                              <w:t xml:space="preserve">Concept: Chris Hall, Davis School District (UT)                                               </w:t>
                            </w:r>
                            <w:r>
                              <w:rPr>
                                <w:sz w:val="20"/>
                              </w:rPr>
                              <w:t xml:space="preserve">                       </w:t>
                            </w:r>
                            <w:r w:rsidRPr="00402D21">
                              <w:rPr>
                                <w:sz w:val="20"/>
                              </w:rPr>
                              <w:t>Graphic: Deseret News, Sunday June 27</w:t>
                            </w:r>
                            <w:proofErr w:type="gramStart"/>
                            <w:r w:rsidRPr="00402D21">
                              <w:rPr>
                                <w:sz w:val="20"/>
                              </w:rPr>
                              <w:t>,2010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19A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6pt;margin-top:362.75pt;width:540.8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7I/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wuE8nseLZIZRCbboMg6jmQtB0+PtXmnzjskO&#10;2UWGFXTeodP9nTY2G5oeXWwwIQvetq77rXh2AI7TCcSGq9Zms3DN/JEEyTpex8Qj0XztkSDPvZti&#10;Rbx5ES5m+WW+WuXhTxs3JGnDq4oJG+YorJD8WeMOEp8kcZKWli2vLJxNSavtZtUqtKcg7MJ9h4Kc&#10;ufnP03BFAC4vKIURCW6jxCugxB4pyMxLFkHsBWFym8wDkpC8eE7pjgv275TQkOFkBn10dH7LLXDf&#10;a2407biB0dHyLsPxyYmmVoJrUbnWGsrbaX1WCpv+Uymg3cdGO8FajU5qNeNmdC/DqdmKeSOrR1Cw&#10;kiAwkCmMPVg0Un3HaIARkmH9bUcVw6h9L+AVJCEhdua4DZktItioc8vm3EJFCVAZNhhNy5WZ5tSu&#10;V3zbQKTp3Ql5Ay+n5k7UT1kd3huMCcftMNLsHDrfO6+nwbv8BQAA//8DAFBLAwQUAAYACAAAACEA&#10;lDVhmN8AAAAMAQAADwAAAGRycy9kb3ducmV2LnhtbEyPTU/DMAyG70j8h8hI3LZkHS2jNJ0QiCto&#10;g03iljVeW9E4VZOt5d/jneDmj0evHxfryXXijENoPWlYzBUIpMrblmoNnx+vsxWIEA1Z03lCDT8Y&#10;YF1eXxUmt36kDZ63sRYcQiE3GpoY+1zKUDXoTJj7Hol3Rz84E7kdamkHM3K462SiVCadaYkvNKbH&#10;5war7+3Jadi9Hb/2d+q9fnFpP/pJSXIPUuvbm+npEUTEKf7BcNFndSjZ6eBPZIPoNMyyZcKohvsk&#10;TUFcCLVYcXXgUbZUIMtC/n+i/AUAAP//AwBQSwECLQAUAAYACAAAACEAtoM4kv4AAADhAQAAEwAA&#10;AAAAAAAAAAAAAAAAAAAAW0NvbnRlbnRfVHlwZXNdLnhtbFBLAQItABQABgAIAAAAIQA4/SH/1gAA&#10;AJQBAAALAAAAAAAAAAAAAAAAAC8BAABfcmVscy8ucmVsc1BLAQItABQABgAIAAAAIQC2Z7I/twIA&#10;AMAFAAAOAAAAAAAAAAAAAAAAAC4CAABkcnMvZTJvRG9jLnhtbFBLAQItABQABgAIAAAAIQCUNWGY&#10;3wAAAAwBAAAPAAAAAAAAAAAAAAAAABEFAABkcnMvZG93bnJldi54bWxQSwUGAAAAAAQABADzAAAA&#10;HQYAAAAA&#10;" filled="f" stroked="f">
                <v:textbox>
                  <w:txbxContent>
                    <w:p w:rsidR="0028209F" w:rsidRPr="00402D21" w:rsidRDefault="0028209F" w:rsidP="0028209F">
                      <w:pPr>
                        <w:rPr>
                          <w:sz w:val="20"/>
                        </w:rPr>
                      </w:pPr>
                      <w:r w:rsidRPr="00402D21">
                        <w:rPr>
                          <w:sz w:val="20"/>
                        </w:rPr>
                        <w:t xml:space="preserve">Concept: Chris Hall, Davis School District (UT)                                               </w:t>
                      </w:r>
                      <w:r>
                        <w:rPr>
                          <w:sz w:val="20"/>
                        </w:rPr>
                        <w:t xml:space="preserve">                       </w:t>
                      </w:r>
                      <w:r w:rsidRPr="00402D21">
                        <w:rPr>
                          <w:sz w:val="20"/>
                        </w:rPr>
                        <w:t>Graphic: Deseret News, Sunday June 27</w:t>
                      </w:r>
                      <w:proofErr w:type="gramStart"/>
                      <w:r w:rsidRPr="00402D21">
                        <w:rPr>
                          <w:sz w:val="20"/>
                        </w:rPr>
                        <w:t>,2010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AB91F09" wp14:editId="1AE8584A">
            <wp:simplePos x="0" y="0"/>
            <wp:positionH relativeFrom="column">
              <wp:posOffset>2781300</wp:posOffset>
            </wp:positionH>
            <wp:positionV relativeFrom="paragraph">
              <wp:posOffset>978535</wp:posOffset>
            </wp:positionV>
            <wp:extent cx="2790825" cy="542925"/>
            <wp:effectExtent l="19050" t="0" r="9525" b="0"/>
            <wp:wrapNone/>
            <wp:docPr id="5" name="Picture 2" descr="C:\Users\chall\Desktop\to be filed\undocumented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ll\Desktop\to be filed\undocumented 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1" t="-6735" r="2658" b="77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5E8FD550" wp14:editId="4EF75460">
            <wp:simplePos x="0" y="0"/>
            <wp:positionH relativeFrom="column">
              <wp:posOffset>-428625</wp:posOffset>
            </wp:positionH>
            <wp:positionV relativeFrom="paragraph">
              <wp:posOffset>1321435</wp:posOffset>
            </wp:positionV>
            <wp:extent cx="5295900" cy="3171825"/>
            <wp:effectExtent l="19050" t="0" r="0" b="0"/>
            <wp:wrapTight wrapText="bothSides">
              <wp:wrapPolygon edited="0">
                <wp:start x="-78" y="0"/>
                <wp:lineTo x="-78" y="21535"/>
                <wp:lineTo x="21600" y="21535"/>
                <wp:lineTo x="21600" y="0"/>
                <wp:lineTo x="-78" y="0"/>
              </wp:wrapPolygon>
            </wp:wrapTight>
            <wp:docPr id="6" name="Picture 6" descr="C:\Users\chall\Desktop\to be filed\undocumented 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ll\Desktop\to be filed\undocumented map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57A" w:rsidRDefault="007B16F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4893945</wp:posOffset>
                </wp:positionV>
                <wp:extent cx="6131560" cy="600075"/>
                <wp:effectExtent l="254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156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1C9" w:rsidRPr="00FB41C9" w:rsidRDefault="00FB41C9" w:rsidP="00FB41C9">
                            <w:pPr>
                              <w:spacing w:before="240" w:line="240" w:lineRule="auto"/>
                              <w:rPr>
                                <w:sz w:val="20"/>
                              </w:rPr>
                            </w:pPr>
                            <w:r w:rsidRPr="00E55F26">
                              <w:rPr>
                                <w:sz w:val="20"/>
                              </w:rPr>
                              <w:t xml:space="preserve">Concept: Dave </w:t>
                            </w:r>
                            <w:proofErr w:type="spellStart"/>
                            <w:r w:rsidRPr="00E55F26">
                              <w:rPr>
                                <w:sz w:val="20"/>
                              </w:rPr>
                              <w:t>Lanegran</w:t>
                            </w:r>
                            <w:proofErr w:type="spellEnd"/>
                            <w:r w:rsidRPr="00E55F26">
                              <w:rPr>
                                <w:sz w:val="20"/>
                              </w:rPr>
                              <w:t>, Macalester College</w:t>
                            </w:r>
                            <w:r>
                              <w:rPr>
                                <w:sz w:val="20"/>
                              </w:rPr>
                              <w:t xml:space="preserve"> (MN)</w:t>
                            </w:r>
                            <w:r w:rsidRPr="00E55F26">
                              <w:rPr>
                                <w:sz w:val="20"/>
                              </w:rPr>
                              <w:t>.  Adapted</w:t>
                            </w:r>
                            <w:r>
                              <w:rPr>
                                <w:sz w:val="20"/>
                              </w:rPr>
                              <w:t xml:space="preserve"> for use by teachers by Chris Hall, Davis School District (Utah).  </w:t>
                            </w:r>
                            <w:r w:rsidRPr="00FB41C9">
                              <w:rPr>
                                <w:sz w:val="20"/>
                              </w:rPr>
                              <w:t xml:space="preserve"> Map source: US Department of Agriculture (agcensus.usda.gov)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FB41C9" w:rsidRPr="00E55F26" w:rsidRDefault="00FB41C9" w:rsidP="00FB41C9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  <w:p w:rsidR="00FB41C9" w:rsidRDefault="00FB41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.8pt;margin-top:385.35pt;width:482.8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HAatAIAALk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DdxhJGgPFD2wvUG3co8i251x0Bk43Q/gZvZwbD1tpXq4k9VXjYRctlRs2I1ScmwZrSG70N70z65O&#10;ONqCrMcPsoYwdGukA9o3qreA0AwE6MDS44kZm0oFh0l4GcYJmCqwJUEQzGIXgmbH24PS5h2TPbKL&#10;HCtg3qHT3Z02NhuaHV1sMCFL3nWO/U48OwDH6QRiw1Vrs1k4Mn+kQbqar+bEI1Gy8khQFN5NuSRe&#10;UoazuLgslssi/GnjhiRreV0zYcMchRWSPyPuIPFJEidpadnx2sLZlLTarJedQjsKwi7dd2jImZv/&#10;PA3XBKjlRUlhRILbKPXKZD7zSEliL50Fcy8I09s0CUhKivJ5SXdcsH8vCY05TuMonsT029qAa/he&#10;10aznhsYHR3vczw/OdHMSnAlaketobyb1metsOk/tQLoPhLtBGs1OqnV7Nd7QLEqXsv6EaSrJCgL&#10;RAjzDhatVN8xGmF25Fh/21LFMOreC5B/GhJih43bkHgWwUadW9bnFioqgMqxwWhaLs00oLaD4psW&#10;Ik0PTsgbeDINd2p+yurw0GA+uKIOs8wOoPO983qauItfAAAA//8DAFBLAwQUAAYACAAAACEAUD1v&#10;BN8AAAAKAQAADwAAAGRycy9kb3ducmV2LnhtbEyPy07DMBBF90j8gzVI7FqbiiRtyKRCILYgykNi&#10;5ybTJCIeR7HbhL9nWNHlaI7uPbfYzq5XJxpD5xnhZmlAEVe+7rhBeH97WqxBhWi5tr1nQvihANvy&#10;8qKwee0nfqXTLjZKQjjkFqGNcci1DlVLzoalH4jld/Cjs1HOsdH1aCcJd71eGZNqZzuWhtYO9NBS&#10;9b07OoSP58PX5615aR5dMkx+NprdRiNeX833d6AizfEfhj99UYdSnPb+yHVQPcIiSYVEyDKTgRJg&#10;kxoZt0dYp8kKdFno8wnlLwAAAP//AwBQSwECLQAUAAYACAAAACEAtoM4kv4AAADhAQAAEwAAAAAA&#10;AAAAAAAAAAAAAAAAW0NvbnRlbnRfVHlwZXNdLnhtbFBLAQItABQABgAIAAAAIQA4/SH/1gAAAJQB&#10;AAALAAAAAAAAAAAAAAAAAC8BAABfcmVscy8ucmVsc1BLAQItABQABgAIAAAAIQBLGHAatAIAALkF&#10;AAAOAAAAAAAAAAAAAAAAAC4CAABkcnMvZTJvRG9jLnhtbFBLAQItABQABgAIAAAAIQBQPW8E3wAA&#10;AAoBAAAPAAAAAAAAAAAAAAAAAA4FAABkcnMvZG93bnJldi54bWxQSwUGAAAAAAQABADzAAAAGgYA&#10;AAAA&#10;" filled="f" stroked="f">
                <v:textbox>
                  <w:txbxContent>
                    <w:p w:rsidR="00FB41C9" w:rsidRPr="00FB41C9" w:rsidRDefault="00FB41C9" w:rsidP="00FB41C9">
                      <w:pPr>
                        <w:spacing w:before="240" w:line="240" w:lineRule="auto"/>
                        <w:rPr>
                          <w:sz w:val="20"/>
                        </w:rPr>
                      </w:pPr>
                      <w:r w:rsidRPr="00E55F26">
                        <w:rPr>
                          <w:sz w:val="20"/>
                        </w:rPr>
                        <w:t xml:space="preserve">Concept: Dave </w:t>
                      </w:r>
                      <w:proofErr w:type="spellStart"/>
                      <w:r w:rsidRPr="00E55F26">
                        <w:rPr>
                          <w:sz w:val="20"/>
                        </w:rPr>
                        <w:t>Lanegran</w:t>
                      </w:r>
                      <w:proofErr w:type="spellEnd"/>
                      <w:r w:rsidRPr="00E55F26">
                        <w:rPr>
                          <w:sz w:val="20"/>
                        </w:rPr>
                        <w:t>, Macalester College</w:t>
                      </w:r>
                      <w:r>
                        <w:rPr>
                          <w:sz w:val="20"/>
                        </w:rPr>
                        <w:t xml:space="preserve"> (MN)</w:t>
                      </w:r>
                      <w:r w:rsidRPr="00E55F26">
                        <w:rPr>
                          <w:sz w:val="20"/>
                        </w:rPr>
                        <w:t>.  Adapted</w:t>
                      </w:r>
                      <w:r>
                        <w:rPr>
                          <w:sz w:val="20"/>
                        </w:rPr>
                        <w:t xml:space="preserve"> for use by teachers by Chris Hall, Davis School District (Utah).  </w:t>
                      </w:r>
                      <w:r w:rsidRPr="00FB41C9">
                        <w:rPr>
                          <w:sz w:val="20"/>
                        </w:rPr>
                        <w:t xml:space="preserve"> Map source: US Department of Agriculture (agcensus.usda.gov)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  <w:p w:rsidR="00FB41C9" w:rsidRPr="00E55F26" w:rsidRDefault="00FB41C9" w:rsidP="00FB41C9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  <w:p w:rsidR="00FB41C9" w:rsidRDefault="00FB41C9"/>
                  </w:txbxContent>
                </v:textbox>
              </v:shape>
            </w:pict>
          </mc:Fallback>
        </mc:AlternateContent>
      </w:r>
    </w:p>
    <w:sectPr w:rsidR="0070657A" w:rsidSect="00FB41C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09F" w:rsidRDefault="0028209F" w:rsidP="0028209F">
      <w:pPr>
        <w:spacing w:after="0" w:line="240" w:lineRule="auto"/>
      </w:pPr>
      <w:r>
        <w:separator/>
      </w:r>
    </w:p>
  </w:endnote>
  <w:endnote w:type="continuationSeparator" w:id="0">
    <w:p w:rsidR="0028209F" w:rsidRDefault="0028209F" w:rsidP="00282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right Sans Regular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09F" w:rsidRDefault="0028209F" w:rsidP="0028209F">
      <w:pPr>
        <w:spacing w:after="0" w:line="240" w:lineRule="auto"/>
      </w:pPr>
      <w:r>
        <w:separator/>
      </w:r>
    </w:p>
  </w:footnote>
  <w:footnote w:type="continuationSeparator" w:id="0">
    <w:p w:rsidR="0028209F" w:rsidRDefault="0028209F" w:rsidP="00282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E0892"/>
    <w:multiLevelType w:val="hybridMultilevel"/>
    <w:tmpl w:val="A5CE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7A"/>
    <w:rsid w:val="00000E44"/>
    <w:rsid w:val="0000381F"/>
    <w:rsid w:val="00021FFD"/>
    <w:rsid w:val="000B686B"/>
    <w:rsid w:val="000C4933"/>
    <w:rsid w:val="001876C1"/>
    <w:rsid w:val="001947D3"/>
    <w:rsid w:val="002730D3"/>
    <w:rsid w:val="0028209F"/>
    <w:rsid w:val="002952C7"/>
    <w:rsid w:val="00347EED"/>
    <w:rsid w:val="0038393B"/>
    <w:rsid w:val="004A4723"/>
    <w:rsid w:val="00631D60"/>
    <w:rsid w:val="00693AAE"/>
    <w:rsid w:val="0070657A"/>
    <w:rsid w:val="007B16F6"/>
    <w:rsid w:val="008C1ABE"/>
    <w:rsid w:val="008C67C2"/>
    <w:rsid w:val="00B825EC"/>
    <w:rsid w:val="00C20FA5"/>
    <w:rsid w:val="00C55603"/>
    <w:rsid w:val="00D83E00"/>
    <w:rsid w:val="00E55F26"/>
    <w:rsid w:val="00F84BCC"/>
    <w:rsid w:val="00FB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9A1344-49F8-4F89-A88B-1EB0AC4D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2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09F"/>
  </w:style>
  <w:style w:type="paragraph" w:styleId="Footer">
    <w:name w:val="footer"/>
    <w:basedOn w:val="Normal"/>
    <w:link w:val="FooterChar"/>
    <w:uiPriority w:val="99"/>
    <w:unhideWhenUsed/>
    <w:rsid w:val="00282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09F"/>
  </w:style>
  <w:style w:type="paragraph" w:styleId="ListParagraph">
    <w:name w:val="List Paragraph"/>
    <w:basedOn w:val="Normal"/>
    <w:uiPriority w:val="34"/>
    <w:qFormat/>
    <w:rsid w:val="00282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HALL</dc:creator>
  <cp:lastModifiedBy>Shawna Dochnahl</cp:lastModifiedBy>
  <cp:revision>2</cp:revision>
  <cp:lastPrinted>2014-08-08T19:36:00Z</cp:lastPrinted>
  <dcterms:created xsi:type="dcterms:W3CDTF">2015-07-01T15:49:00Z</dcterms:created>
  <dcterms:modified xsi:type="dcterms:W3CDTF">2015-07-01T15:49:00Z</dcterms:modified>
</cp:coreProperties>
</file>